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1264"/>
        <w:gridCol w:w="5306"/>
        <w:gridCol w:w="1740"/>
      </w:tblGrid>
      <w:tr w:rsidR="005219B7" w:rsidTr="000D1924">
        <w:trPr>
          <w:trHeight w:val="284"/>
        </w:trPr>
        <w:tc>
          <w:tcPr>
            <w:tcW w:w="9242" w:type="dxa"/>
            <w:gridSpan w:val="4"/>
            <w:tcBorders>
              <w:top w:val="thickThinSmallGap" w:sz="24" w:space="0" w:color="auto"/>
              <w:left w:val="thickThinSmallGap" w:sz="24" w:space="0" w:color="auto"/>
              <w:bottom w:val="thickThinSmallGap" w:sz="24" w:space="0" w:color="auto"/>
              <w:right w:val="thickThinSmallGap" w:sz="24" w:space="0" w:color="auto"/>
            </w:tcBorders>
            <w:hideMark/>
          </w:tcPr>
          <w:p w:rsidR="008F385F" w:rsidRDefault="008F385F" w:rsidP="00D653C2">
            <w:pPr>
              <w:jc w:val="center"/>
              <w:rPr>
                <w:rFonts w:ascii="Times New Roman" w:hAnsi="Times New Roman"/>
                <w:b/>
                <w:color w:val="000000"/>
                <w:sz w:val="24"/>
                <w:szCs w:val="24"/>
              </w:rPr>
            </w:pPr>
            <w:r>
              <w:rPr>
                <w:rFonts w:ascii="Times New Roman" w:hAnsi="Times New Roman"/>
                <w:b/>
                <w:color w:val="000000"/>
                <w:sz w:val="24"/>
                <w:szCs w:val="24"/>
              </w:rPr>
              <w:t>DEPARTMENT OF PETROLEUM ENGINEERING</w:t>
            </w:r>
          </w:p>
          <w:p w:rsidR="008F385F" w:rsidRDefault="008F385F" w:rsidP="00D653C2">
            <w:pPr>
              <w:jc w:val="center"/>
            </w:pPr>
            <w:r>
              <w:rPr>
                <w:rFonts w:ascii="Times New Roman" w:hAnsi="Times New Roman"/>
                <w:b/>
                <w:bCs/>
                <w:color w:val="000000"/>
                <w:sz w:val="24"/>
                <w:szCs w:val="24"/>
                <w:lang w:val="en-US"/>
              </w:rPr>
              <w:t xml:space="preserve">Geology Laboratory </w:t>
            </w:r>
          </w:p>
          <w:p w:rsidR="008F385F" w:rsidRDefault="008F385F" w:rsidP="00492E9B">
            <w:r>
              <w:rPr>
                <w:rFonts w:hint="cs"/>
                <w:rtl/>
              </w:rPr>
              <w:t xml:space="preserve">مختبر الجيولوجيا يتم فيه ندريس الطلبة على الخصائص الطبوغرافية  ودراسة علم البلورات  وايضا دراسة خواص المعادن والصخور ودراسة الخرائط الجيولوجية ويحتوي المختبر على العديد من النماذج الصخرية لمختلف  انوع الصخور الرسوبية والمتحولة والنارية                                                                                                                                     </w:t>
            </w:r>
          </w:p>
          <w:p w:rsidR="008F385F" w:rsidRDefault="008F385F"/>
          <w:p w:rsidR="008F385F" w:rsidRDefault="008F385F" w:rsidP="002344A8">
            <w:pPr>
              <w:bidi/>
              <w:jc w:val="center"/>
              <w:rPr>
                <w:rFonts w:ascii="Times New Roman" w:hAnsi="Times New Roman"/>
                <w:b/>
                <w:color w:val="000000"/>
                <w:sz w:val="24"/>
                <w:szCs w:val="24"/>
              </w:rPr>
            </w:pPr>
            <w:r>
              <w:rPr>
                <w:rFonts w:ascii="Times New Roman" w:hAnsi="Times New Roman"/>
                <w:b/>
                <w:color w:val="000000"/>
                <w:sz w:val="24"/>
                <w:szCs w:val="24"/>
              </w:rPr>
              <w:t>DEPARTMENT OF PETROLEUM ENGINEERING</w:t>
            </w:r>
          </w:p>
          <w:p w:rsidR="008F385F" w:rsidRDefault="008F385F" w:rsidP="002344A8">
            <w:pPr>
              <w:bidi/>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Computer program Lab</w:t>
            </w:r>
          </w:p>
          <w:p w:rsidR="008F385F" w:rsidRDefault="008F385F" w:rsidP="002344A8">
            <w:pPr>
              <w:bidi/>
              <w:jc w:val="both"/>
              <w:rPr>
                <w:rFonts w:ascii="Times New Roman" w:hAnsi="Times New Roman"/>
                <w:b/>
                <w:color w:val="000000"/>
                <w:sz w:val="24"/>
                <w:szCs w:val="24"/>
                <w:lang w:val="en-US"/>
              </w:rPr>
            </w:pPr>
          </w:p>
          <w:p w:rsidR="008F385F" w:rsidRDefault="008F385F" w:rsidP="002344A8">
            <w:pPr>
              <w:bidi/>
              <w:jc w:val="both"/>
            </w:pPr>
            <w:r>
              <w:rPr>
                <w:rFonts w:hint="cs"/>
                <w:rtl/>
              </w:rPr>
              <w:t>مختبر الحاسبات يختص ببحتواءه على العديد من الحاسبات الحديثة والتي تقدم للطالب مختلف البرامجيات التي تنفع الطلبة في المرحلة الاولى والثانية والرابعة وكذلك الطلبة في مرحلة البحث</w:t>
            </w:r>
            <w:r>
              <w:rPr>
                <w:rtl/>
              </w:rPr>
              <w:t>:</w:t>
            </w:r>
          </w:p>
          <w:p w:rsidR="008F385F" w:rsidRDefault="008F385F" w:rsidP="002344A8">
            <w:pPr>
              <w:bidi/>
              <w:jc w:val="both"/>
            </w:pPr>
          </w:p>
          <w:tbl>
            <w:tblPr>
              <w:tblpPr w:leftFromText="180" w:rightFromText="180" w:bottomFromText="200" w:vertAnchor="text" w:horzAnchor="margin" w:tblpY="3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230"/>
              <w:gridCol w:w="5099"/>
              <w:gridCol w:w="1680"/>
            </w:tblGrid>
            <w:tr w:rsidR="008F385F" w:rsidTr="00335000">
              <w:trPr>
                <w:trHeight w:val="284"/>
              </w:trPr>
              <w:tc>
                <w:tcPr>
                  <w:tcW w:w="9242" w:type="dxa"/>
                  <w:gridSpan w:val="4"/>
                  <w:tcBorders>
                    <w:top w:val="thickThinSmallGap" w:sz="24" w:space="0" w:color="auto"/>
                    <w:left w:val="thickThinSmallGap" w:sz="24" w:space="0" w:color="auto"/>
                    <w:bottom w:val="thickThinSmallGap" w:sz="24" w:space="0" w:color="auto"/>
                    <w:right w:val="thickThinSmallGap" w:sz="24" w:space="0" w:color="auto"/>
                  </w:tcBorders>
                  <w:hideMark/>
                </w:tcPr>
                <w:p w:rsidR="008F385F" w:rsidRDefault="008F385F" w:rsidP="008F385F">
                  <w:pPr>
                    <w:jc w:val="center"/>
                    <w:rPr>
                      <w:rFonts w:ascii="Times New Roman" w:hAnsi="Times New Roman"/>
                      <w:b/>
                      <w:color w:val="000000"/>
                      <w:sz w:val="24"/>
                      <w:szCs w:val="24"/>
                    </w:rPr>
                  </w:pPr>
                  <w:r>
                    <w:rPr>
                      <w:rFonts w:ascii="Times New Roman" w:hAnsi="Times New Roman"/>
                      <w:b/>
                      <w:color w:val="000000"/>
                      <w:sz w:val="24"/>
                      <w:szCs w:val="24"/>
                    </w:rPr>
                    <w:t>CONTENTS</w:t>
                  </w:r>
                </w:p>
              </w:tc>
            </w:tr>
            <w:tr w:rsidR="008F385F" w:rsidTr="00335000">
              <w:trPr>
                <w:trHeight w:val="284"/>
              </w:trPr>
              <w:tc>
                <w:tcPr>
                  <w:tcW w:w="932" w:type="dxa"/>
                  <w:tcBorders>
                    <w:top w:val="thickThinSmallGap" w:sz="24" w:space="0" w:color="auto"/>
                    <w:left w:val="thickThinSmallGap" w:sz="24" w:space="0" w:color="auto"/>
                    <w:bottom w:val="thickThinSmallGap" w:sz="24" w:space="0" w:color="auto"/>
                    <w:right w:val="thickThinSmallGap" w:sz="24" w:space="0" w:color="auto"/>
                  </w:tcBorders>
                  <w:hideMark/>
                </w:tcPr>
                <w:p w:rsidR="008F385F" w:rsidRDefault="008F385F" w:rsidP="008F385F">
                  <w:pPr>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Sl.No</w:t>
                  </w:r>
                  <w:proofErr w:type="spellEnd"/>
                  <w:r>
                    <w:rPr>
                      <w:rFonts w:ascii="Times New Roman" w:hAnsi="Times New Roman"/>
                      <w:color w:val="000000"/>
                      <w:sz w:val="24"/>
                      <w:szCs w:val="24"/>
                    </w:rPr>
                    <w:t>.</w:t>
                  </w:r>
                </w:p>
              </w:tc>
              <w:tc>
                <w:tcPr>
                  <w:tcW w:w="1264" w:type="dxa"/>
                  <w:tcBorders>
                    <w:top w:val="thickThinSmallGap" w:sz="24" w:space="0" w:color="auto"/>
                    <w:left w:val="thickThinSmallGap" w:sz="24" w:space="0" w:color="auto"/>
                    <w:bottom w:val="thickThinSmallGap" w:sz="24" w:space="0" w:color="auto"/>
                    <w:right w:val="thickThinSmallGap" w:sz="24" w:space="0" w:color="auto"/>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Date</w:t>
                  </w:r>
                </w:p>
              </w:tc>
              <w:tc>
                <w:tcPr>
                  <w:tcW w:w="5306" w:type="dxa"/>
                  <w:tcBorders>
                    <w:top w:val="thickThinSmallGap" w:sz="24" w:space="0" w:color="auto"/>
                    <w:left w:val="thickThinSmallGap" w:sz="24" w:space="0" w:color="auto"/>
                    <w:bottom w:val="thickThinSmallGap" w:sz="24" w:space="0" w:color="auto"/>
                    <w:right w:val="thickThinSmallGap" w:sz="24" w:space="0" w:color="auto"/>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Name of the Experiment</w:t>
                  </w:r>
                </w:p>
              </w:tc>
              <w:tc>
                <w:tcPr>
                  <w:tcW w:w="1740" w:type="dxa"/>
                  <w:tcBorders>
                    <w:top w:val="thickThinSmallGap" w:sz="24" w:space="0" w:color="auto"/>
                    <w:left w:val="thickThinSmallGap" w:sz="24" w:space="0" w:color="auto"/>
                    <w:bottom w:val="thickThinSmallGap" w:sz="24" w:space="0" w:color="auto"/>
                    <w:right w:val="thickThinSmallGap" w:sz="24" w:space="0" w:color="auto"/>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Page No.</w:t>
                  </w:r>
                </w:p>
              </w:tc>
            </w:tr>
            <w:tr w:rsidR="008F385F" w:rsidTr="00335000">
              <w:tc>
                <w:tcPr>
                  <w:tcW w:w="932" w:type="dxa"/>
                  <w:tcBorders>
                    <w:top w:val="thickThinSmallGap" w:sz="24" w:space="0" w:color="auto"/>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1</w:t>
                  </w:r>
                </w:p>
              </w:tc>
              <w:tc>
                <w:tcPr>
                  <w:tcW w:w="1264" w:type="dxa"/>
                  <w:tcBorders>
                    <w:top w:val="thickThinSmallGap" w:sz="24" w:space="0" w:color="auto"/>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thickThinSmallGap" w:sz="24" w:space="0" w:color="auto"/>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lang w:val="en-US"/>
                    </w:rPr>
                    <w:t>Mud Weight, Marsh Funnel Viscosity and pH</w:t>
                  </w:r>
                </w:p>
              </w:tc>
              <w:tc>
                <w:tcPr>
                  <w:tcW w:w="1740" w:type="dxa"/>
                  <w:tcBorders>
                    <w:top w:val="thickThinSmallGap" w:sz="24" w:space="0" w:color="auto"/>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2</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lang w:val="en-US"/>
                    </w:rPr>
                    <w:t>Mud Rheology Test</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3</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Pr="00347268" w:rsidRDefault="008F385F" w:rsidP="008F385F">
                  <w:pPr>
                    <w:jc w:val="center"/>
                    <w:rPr>
                      <w:rFonts w:ascii="Times New Roman" w:hAnsi="Times New Roman"/>
                      <w:color w:val="000000"/>
                      <w:sz w:val="24"/>
                      <w:szCs w:val="24"/>
                    </w:rPr>
                  </w:pPr>
                  <w:r w:rsidRPr="00347268">
                    <w:rPr>
                      <w:rFonts w:ascii="Times New Roman" w:hAnsi="Times New Roman"/>
                      <w:color w:val="000000"/>
                      <w:sz w:val="24"/>
                      <w:szCs w:val="24"/>
                      <w:lang w:val="en-US"/>
                    </w:rPr>
                    <w:t>Contamination of Water-Based Drilling Fluids</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4</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lang w:val="en-US"/>
                    </w:rPr>
                    <w:t>Filtration, Wall Building and Resistivity</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5</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lang w:val="en-US"/>
                    </w:rPr>
                    <w:t>Drilling Fluid Contamination Test</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6</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lang w:val="en-US"/>
                    </w:rPr>
                    <w:t>Solid, Liquid Content and Emulsion Characteristic of Drilling Fluids</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7</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lang w:val="en-US"/>
                    </w:rPr>
                    <w:t>Oil Well Cementing Experiments</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tl/>
                    </w:rPr>
                    <w:t>8</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35000">
                    <w:rPr>
                      <w:rFonts w:ascii="Times New Roman" w:hAnsi="Times New Roman"/>
                      <w:color w:val="000000"/>
                      <w:sz w:val="24"/>
                      <w:szCs w:val="24"/>
                    </w:rPr>
                    <w:t xml:space="preserve">Electrical Stability _ES_ </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tl/>
                    </w:rPr>
                    <w:t>9</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47268">
                    <w:rPr>
                      <w:rFonts w:ascii="Times New Roman" w:hAnsi="Times New Roman"/>
                      <w:color w:val="000000"/>
                      <w:sz w:val="24"/>
                      <w:szCs w:val="24"/>
                    </w:rPr>
                    <w:t xml:space="preserve">Gel strength by </w:t>
                  </w:r>
                  <w:proofErr w:type="spellStart"/>
                  <w:r w:rsidRPr="00347268">
                    <w:rPr>
                      <w:rFonts w:ascii="Times New Roman" w:hAnsi="Times New Roman"/>
                      <w:color w:val="000000"/>
                      <w:sz w:val="24"/>
                      <w:szCs w:val="24"/>
                    </w:rPr>
                    <w:t>Fann</w:t>
                  </w:r>
                  <w:proofErr w:type="spellEnd"/>
                  <w:r w:rsidRPr="00347268">
                    <w:rPr>
                      <w:rFonts w:ascii="Times New Roman" w:hAnsi="Times New Roman"/>
                      <w:color w:val="000000"/>
                      <w:sz w:val="24"/>
                      <w:szCs w:val="24"/>
                    </w:rPr>
                    <w:t xml:space="preserve"> VG meter</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tl/>
                    </w:rPr>
                    <w:t>10</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47268">
                    <w:rPr>
                      <w:rFonts w:ascii="Times New Roman" w:hAnsi="Times New Roman"/>
                      <w:color w:val="000000"/>
                      <w:sz w:val="24"/>
                      <w:szCs w:val="24"/>
                    </w:rPr>
                    <w:t>Thinner</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11</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lang w:val="en-US"/>
                    </w:rPr>
                  </w:pPr>
                  <w:r w:rsidRPr="00347268">
                    <w:rPr>
                      <w:rFonts w:ascii="Times New Roman" w:hAnsi="Times New Roman"/>
                      <w:color w:val="000000"/>
                      <w:sz w:val="24"/>
                      <w:szCs w:val="24"/>
                      <w:lang w:val="en-US"/>
                    </w:rPr>
                    <w:t>Yield of clay in fresh water</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c>
                <w:tcPr>
                  <w:tcW w:w="932"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Pr>
                      <w:rFonts w:ascii="Times New Roman" w:hAnsi="Times New Roman"/>
                      <w:color w:val="000000"/>
                      <w:sz w:val="24"/>
                      <w:szCs w:val="24"/>
                    </w:rPr>
                    <w:t>12</w:t>
                  </w: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8F385F" w:rsidRDefault="008F385F" w:rsidP="008F385F">
                  <w:pPr>
                    <w:jc w:val="center"/>
                    <w:rPr>
                      <w:rFonts w:ascii="Times New Roman" w:hAnsi="Times New Roman"/>
                      <w:color w:val="000000"/>
                      <w:sz w:val="24"/>
                      <w:szCs w:val="24"/>
                    </w:rPr>
                  </w:pPr>
                  <w:r w:rsidRPr="00347268">
                    <w:rPr>
                      <w:rFonts w:ascii="Times New Roman" w:hAnsi="Times New Roman"/>
                      <w:color w:val="000000"/>
                      <w:sz w:val="24"/>
                      <w:szCs w:val="24"/>
                    </w:rPr>
                    <w:t>EP _Extreme Pressure_ and Lubricity Tester</w:t>
                  </w: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rPr>
                <w:trHeight w:val="698"/>
              </w:trPr>
              <w:tc>
                <w:tcPr>
                  <w:tcW w:w="932"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r w:rsidR="008F385F" w:rsidTr="00335000">
              <w:trPr>
                <w:trHeight w:val="698"/>
              </w:trPr>
              <w:tc>
                <w:tcPr>
                  <w:tcW w:w="932"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8F385F" w:rsidRDefault="008F385F" w:rsidP="008F385F">
                  <w:pPr>
                    <w:jc w:val="center"/>
                    <w:rPr>
                      <w:rFonts w:ascii="Times New Roman" w:hAnsi="Times New Roman"/>
                      <w:color w:val="000000"/>
                      <w:sz w:val="24"/>
                      <w:szCs w:val="24"/>
                    </w:rPr>
                  </w:pPr>
                </w:p>
              </w:tc>
            </w:tr>
          </w:tbl>
          <w:p w:rsidR="008F385F" w:rsidRDefault="008F385F" w:rsidP="008F385F">
            <w:pPr>
              <w:jc w:val="center"/>
              <w:rPr>
                <w:rFonts w:ascii="Times New Roman" w:hAnsi="Times New Roman"/>
                <w:b/>
                <w:color w:val="000000"/>
                <w:sz w:val="24"/>
                <w:szCs w:val="24"/>
              </w:rPr>
            </w:pPr>
            <w:r>
              <w:rPr>
                <w:rFonts w:ascii="Times New Roman" w:hAnsi="Times New Roman"/>
                <w:b/>
                <w:color w:val="000000"/>
                <w:sz w:val="24"/>
                <w:szCs w:val="24"/>
              </w:rPr>
              <w:t>DEPARTMENT OF PETROLEUM ENGINEERING</w:t>
            </w:r>
          </w:p>
          <w:p w:rsidR="008F385F" w:rsidRDefault="008F385F" w:rsidP="008F385F">
            <w:pPr>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Drilling fluids Laboratory Experiments</w:t>
            </w:r>
          </w:p>
          <w:p w:rsidR="008F385F" w:rsidRDefault="008F385F" w:rsidP="008F385F">
            <w:pPr>
              <w:jc w:val="center"/>
              <w:rPr>
                <w:rFonts w:ascii="Times New Roman" w:hAnsi="Times New Roman"/>
                <w:b/>
                <w:color w:val="000000"/>
                <w:sz w:val="24"/>
                <w:szCs w:val="24"/>
                <w:lang w:val="en-US"/>
              </w:rPr>
            </w:pPr>
          </w:p>
          <w:p w:rsidR="008F385F" w:rsidRDefault="008F385F" w:rsidP="008F385F">
            <w:pPr>
              <w:jc w:val="right"/>
            </w:pPr>
            <w:r>
              <w:rPr>
                <w:rtl/>
              </w:rPr>
              <w:t xml:space="preserve">مختبر </w:t>
            </w:r>
            <w:r>
              <w:rPr>
                <w:rFonts w:hint="cs"/>
                <w:rtl/>
              </w:rPr>
              <w:t>اطيان الحفر</w:t>
            </w:r>
            <w:r>
              <w:rPr>
                <w:rtl/>
              </w:rPr>
              <w:t xml:space="preserve">  يعتني بقياس الخصائص والمواصفات </w:t>
            </w:r>
            <w:r>
              <w:rPr>
                <w:rFonts w:hint="cs"/>
                <w:rtl/>
              </w:rPr>
              <w:t>للاطيان المستعملة في حفر الابار النفطية</w:t>
            </w:r>
            <w:r>
              <w:rPr>
                <w:rtl/>
              </w:rPr>
              <w:t xml:space="preserve"> والتجارب ادناه  اهم التجارب التي تعطى للطلبة على مدار العام الدراسي:</w:t>
            </w:r>
          </w:p>
          <w:p w:rsidR="008F385F" w:rsidRDefault="008F385F" w:rsidP="008F385F"/>
          <w:tbl>
            <w:tblPr>
              <w:tblpPr w:leftFromText="180" w:rightFromText="180" w:vertAnchor="text" w:horzAnchor="margin" w:tblpY="21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230"/>
              <w:gridCol w:w="5099"/>
              <w:gridCol w:w="1680"/>
            </w:tblGrid>
            <w:tr w:rsidR="008F385F" w:rsidRPr="00C7737D" w:rsidTr="007F5266">
              <w:trPr>
                <w:trHeight w:val="284"/>
              </w:trPr>
              <w:tc>
                <w:tcPr>
                  <w:tcW w:w="9242" w:type="dxa"/>
                  <w:gridSpan w:val="4"/>
                  <w:tcBorders>
                    <w:top w:val="thickThinSmallGap" w:sz="24" w:space="0" w:color="auto"/>
                    <w:left w:val="thickThinSmallGap" w:sz="24" w:space="0" w:color="auto"/>
                    <w:bottom w:val="thickThinSmallGap" w:sz="24" w:space="0" w:color="auto"/>
                    <w:right w:val="thickThinSmallGap" w:sz="24" w:space="0" w:color="auto"/>
                  </w:tcBorders>
                </w:tcPr>
                <w:p w:rsidR="008F385F" w:rsidRPr="00C7737D" w:rsidRDefault="008F385F" w:rsidP="008F385F">
                  <w:pPr>
                    <w:jc w:val="center"/>
                    <w:rPr>
                      <w:rFonts w:ascii="Times New Roman" w:hAnsi="Times New Roman"/>
                      <w:b/>
                      <w:color w:val="000000"/>
                      <w:sz w:val="24"/>
                      <w:szCs w:val="24"/>
                    </w:rPr>
                  </w:pPr>
                  <w:r w:rsidRPr="00C7737D">
                    <w:rPr>
                      <w:rFonts w:ascii="Times New Roman" w:hAnsi="Times New Roman"/>
                      <w:b/>
                      <w:color w:val="000000"/>
                      <w:sz w:val="24"/>
                      <w:szCs w:val="24"/>
                    </w:rPr>
                    <w:t>CONTENTS</w:t>
                  </w:r>
                </w:p>
              </w:tc>
            </w:tr>
            <w:tr w:rsidR="008F385F" w:rsidRPr="00C7737D" w:rsidTr="007F5266">
              <w:trPr>
                <w:trHeight w:val="284"/>
              </w:trPr>
              <w:tc>
                <w:tcPr>
                  <w:tcW w:w="932" w:type="dxa"/>
                  <w:tcBorders>
                    <w:top w:val="thickThinSmallGap" w:sz="24" w:space="0" w:color="auto"/>
                    <w:left w:val="thickThinSmallGap" w:sz="24" w:space="0" w:color="auto"/>
                    <w:bottom w:val="thickThinSmallGap" w:sz="24" w:space="0" w:color="auto"/>
                    <w:right w:val="thickThinSmallGap" w:sz="24" w:space="0" w:color="auto"/>
                  </w:tcBorders>
                </w:tcPr>
                <w:p w:rsidR="008F385F" w:rsidRPr="00C7737D" w:rsidRDefault="008F385F" w:rsidP="008F385F">
                  <w:pPr>
                    <w:jc w:val="center"/>
                    <w:rPr>
                      <w:rFonts w:ascii="Times New Roman" w:hAnsi="Times New Roman"/>
                      <w:color w:val="000000"/>
                      <w:sz w:val="24"/>
                      <w:szCs w:val="24"/>
                    </w:rPr>
                  </w:pPr>
                  <w:proofErr w:type="spellStart"/>
                  <w:r w:rsidRPr="00C7737D">
                    <w:rPr>
                      <w:rFonts w:ascii="Times New Roman" w:hAnsi="Times New Roman"/>
                      <w:color w:val="000000"/>
                      <w:sz w:val="24"/>
                      <w:szCs w:val="24"/>
                    </w:rPr>
                    <w:t>Sl.No</w:t>
                  </w:r>
                  <w:proofErr w:type="spellEnd"/>
                  <w:r w:rsidRPr="00C7737D">
                    <w:rPr>
                      <w:rFonts w:ascii="Times New Roman" w:hAnsi="Times New Roman"/>
                      <w:color w:val="000000"/>
                      <w:sz w:val="24"/>
                      <w:szCs w:val="24"/>
                    </w:rPr>
                    <w:t>.</w:t>
                  </w:r>
                </w:p>
              </w:tc>
              <w:tc>
                <w:tcPr>
                  <w:tcW w:w="1264" w:type="dxa"/>
                  <w:tcBorders>
                    <w:top w:val="thickThinSmallGap" w:sz="24" w:space="0" w:color="auto"/>
                    <w:left w:val="thickThinSmallGap" w:sz="24" w:space="0" w:color="auto"/>
                    <w:bottom w:val="thickThinSmallGap" w:sz="24" w:space="0" w:color="auto"/>
                    <w:right w:val="thickThinSmallGap" w:sz="24" w:space="0" w:color="auto"/>
                  </w:tcBorders>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Date</w:t>
                  </w:r>
                </w:p>
              </w:tc>
              <w:tc>
                <w:tcPr>
                  <w:tcW w:w="5306" w:type="dxa"/>
                  <w:tcBorders>
                    <w:top w:val="thickThinSmallGap" w:sz="24" w:space="0" w:color="auto"/>
                    <w:left w:val="thickThinSmallGap" w:sz="24" w:space="0" w:color="auto"/>
                    <w:bottom w:val="thickThinSmallGap" w:sz="24" w:space="0" w:color="auto"/>
                    <w:right w:val="thickThinSmallGap" w:sz="24" w:space="0" w:color="auto"/>
                  </w:tcBorders>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Name of the Experiment</w:t>
                  </w:r>
                </w:p>
              </w:tc>
              <w:tc>
                <w:tcPr>
                  <w:tcW w:w="1740" w:type="dxa"/>
                  <w:tcBorders>
                    <w:top w:val="thickThinSmallGap" w:sz="24" w:space="0" w:color="auto"/>
                    <w:left w:val="thickThinSmallGap" w:sz="24" w:space="0" w:color="auto"/>
                    <w:bottom w:val="thickThinSmallGap" w:sz="24" w:space="0" w:color="auto"/>
                    <w:right w:val="thickThinSmallGap" w:sz="24" w:space="0" w:color="auto"/>
                  </w:tcBorders>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Page No.</w:t>
                  </w:r>
                </w:p>
              </w:tc>
            </w:tr>
            <w:tr w:rsidR="008F385F" w:rsidRPr="00C7737D" w:rsidTr="007F5266">
              <w:tc>
                <w:tcPr>
                  <w:tcW w:w="932" w:type="dxa"/>
                  <w:tcBorders>
                    <w:top w:val="thickThinSmallGap" w:sz="24" w:space="0" w:color="auto"/>
                  </w:tcBorders>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1</w:t>
                  </w:r>
                </w:p>
              </w:tc>
              <w:tc>
                <w:tcPr>
                  <w:tcW w:w="1264" w:type="dxa"/>
                  <w:tcBorders>
                    <w:top w:val="thickThinSmallGap" w:sz="24" w:space="0" w:color="auto"/>
                  </w:tcBorders>
                </w:tcPr>
                <w:p w:rsidR="008F385F" w:rsidRPr="00C7737D" w:rsidRDefault="008F385F" w:rsidP="008F385F">
                  <w:pPr>
                    <w:jc w:val="center"/>
                    <w:rPr>
                      <w:rFonts w:ascii="Times New Roman" w:hAnsi="Times New Roman"/>
                      <w:color w:val="000000"/>
                      <w:sz w:val="24"/>
                      <w:szCs w:val="24"/>
                    </w:rPr>
                  </w:pPr>
                </w:p>
              </w:tc>
              <w:tc>
                <w:tcPr>
                  <w:tcW w:w="5306" w:type="dxa"/>
                  <w:tcBorders>
                    <w:top w:val="thickThinSmallGap" w:sz="24" w:space="0" w:color="auto"/>
                  </w:tcBorders>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Flash and Fire point</w:t>
                  </w:r>
                </w:p>
              </w:tc>
              <w:tc>
                <w:tcPr>
                  <w:tcW w:w="1740" w:type="dxa"/>
                  <w:tcBorders>
                    <w:top w:val="thickThinSmallGap" w:sz="24" w:space="0" w:color="auto"/>
                  </w:tcBorders>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2</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Redwood Viscometer</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3</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proofErr w:type="spellStart"/>
                  <w:r w:rsidRPr="00C7737D">
                    <w:rPr>
                      <w:rFonts w:ascii="Times New Roman" w:hAnsi="Times New Roman"/>
                      <w:color w:val="000000"/>
                      <w:sz w:val="24"/>
                      <w:szCs w:val="24"/>
                    </w:rPr>
                    <w:t>Saybolt</w:t>
                  </w:r>
                  <w:proofErr w:type="spellEnd"/>
                  <w:r w:rsidRPr="00C7737D">
                    <w:rPr>
                      <w:rFonts w:ascii="Times New Roman" w:hAnsi="Times New Roman"/>
                      <w:color w:val="000000"/>
                      <w:sz w:val="24"/>
                      <w:szCs w:val="24"/>
                    </w:rPr>
                    <w:t xml:space="preserve"> Viscometer</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4</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proofErr w:type="spellStart"/>
                  <w:r w:rsidRPr="00C7737D">
                    <w:rPr>
                      <w:rFonts w:ascii="Times New Roman" w:hAnsi="Times New Roman"/>
                      <w:color w:val="000000"/>
                      <w:sz w:val="24"/>
                      <w:szCs w:val="24"/>
                    </w:rPr>
                    <w:t>Engler</w:t>
                  </w:r>
                  <w:proofErr w:type="spellEnd"/>
                  <w:r w:rsidRPr="00C7737D">
                    <w:rPr>
                      <w:rFonts w:ascii="Times New Roman" w:hAnsi="Times New Roman"/>
                      <w:color w:val="000000"/>
                      <w:sz w:val="24"/>
                      <w:szCs w:val="24"/>
                    </w:rPr>
                    <w:t xml:space="preserve"> Viscometer</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5</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Distillation Characteristics</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6</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API Gravity</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7</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Moisture content Determination</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Pr>
                      <w:rFonts w:ascii="Times New Roman" w:hAnsi="Times New Roman" w:hint="cs"/>
                      <w:color w:val="000000"/>
                      <w:sz w:val="24"/>
                      <w:szCs w:val="24"/>
                      <w:rtl/>
                    </w:rPr>
                    <w:t>8</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Smoke Point</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Pr>
                      <w:rFonts w:ascii="Times New Roman" w:hAnsi="Times New Roman" w:hint="cs"/>
                      <w:color w:val="000000"/>
                      <w:sz w:val="24"/>
                      <w:szCs w:val="24"/>
                      <w:rtl/>
                    </w:rPr>
                    <w:t>9</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Aniline Point</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Pr>
                      <w:rFonts w:ascii="Times New Roman" w:hAnsi="Times New Roman" w:hint="cs"/>
                      <w:color w:val="000000"/>
                      <w:sz w:val="24"/>
                      <w:szCs w:val="24"/>
                      <w:rtl/>
                    </w:rPr>
                    <w:t>10</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sidRPr="00C7737D">
                    <w:rPr>
                      <w:rFonts w:ascii="Times New Roman" w:hAnsi="Times New Roman"/>
                      <w:color w:val="000000"/>
                      <w:sz w:val="24"/>
                      <w:szCs w:val="24"/>
                    </w:rPr>
                    <w:t>Cloud and Pour Point</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Pr>
                      <w:rFonts w:ascii="Times New Roman" w:hAnsi="Times New Roman"/>
                      <w:color w:val="000000"/>
                      <w:sz w:val="24"/>
                      <w:szCs w:val="24"/>
                    </w:rPr>
                    <w:t>11</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7F5266" w:rsidRDefault="008F385F" w:rsidP="008F385F">
                  <w:pPr>
                    <w:jc w:val="center"/>
                    <w:rPr>
                      <w:rFonts w:ascii="Times New Roman" w:hAnsi="Times New Roman"/>
                      <w:color w:val="000000"/>
                      <w:sz w:val="24"/>
                      <w:szCs w:val="24"/>
                      <w:lang w:val="en-US"/>
                    </w:rPr>
                  </w:pPr>
                  <w:r>
                    <w:rPr>
                      <w:rFonts w:ascii="Times New Roman" w:hAnsi="Times New Roman"/>
                      <w:color w:val="000000"/>
                      <w:sz w:val="24"/>
                      <w:szCs w:val="24"/>
                      <w:lang w:val="en-US"/>
                    </w:rPr>
                    <w:t>Vapor pressure</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c>
                <w:tcPr>
                  <w:tcW w:w="932" w:type="dxa"/>
                </w:tcPr>
                <w:p w:rsidR="008F385F" w:rsidRPr="00C7737D" w:rsidRDefault="008F385F" w:rsidP="008F385F">
                  <w:pPr>
                    <w:jc w:val="center"/>
                    <w:rPr>
                      <w:rFonts w:ascii="Times New Roman" w:hAnsi="Times New Roman"/>
                      <w:color w:val="000000"/>
                      <w:sz w:val="24"/>
                      <w:szCs w:val="24"/>
                    </w:rPr>
                  </w:pPr>
                  <w:r>
                    <w:rPr>
                      <w:rFonts w:ascii="Times New Roman" w:hAnsi="Times New Roman"/>
                      <w:color w:val="000000"/>
                      <w:sz w:val="24"/>
                      <w:szCs w:val="24"/>
                    </w:rPr>
                    <w:t>12</w:t>
                  </w: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r>
                    <w:rPr>
                      <w:rFonts w:ascii="Times New Roman" w:hAnsi="Times New Roman"/>
                      <w:color w:val="000000"/>
                      <w:sz w:val="24"/>
                      <w:szCs w:val="24"/>
                    </w:rPr>
                    <w:t xml:space="preserve">Carbon contain </w:t>
                  </w: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rPr>
                <w:trHeight w:val="698"/>
              </w:trPr>
              <w:tc>
                <w:tcPr>
                  <w:tcW w:w="932" w:type="dxa"/>
                </w:tcPr>
                <w:p w:rsidR="008F385F" w:rsidRPr="00C7737D" w:rsidRDefault="008F385F" w:rsidP="008F385F">
                  <w:pPr>
                    <w:jc w:val="center"/>
                    <w:rPr>
                      <w:rFonts w:ascii="Times New Roman" w:hAnsi="Times New Roman"/>
                      <w:color w:val="000000"/>
                      <w:sz w:val="24"/>
                      <w:szCs w:val="24"/>
                    </w:rPr>
                  </w:pP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p>
              </w:tc>
              <w:tc>
                <w:tcPr>
                  <w:tcW w:w="1740" w:type="dxa"/>
                </w:tcPr>
                <w:p w:rsidR="008F385F" w:rsidRPr="00C7737D" w:rsidRDefault="008F385F" w:rsidP="008F385F">
                  <w:pPr>
                    <w:jc w:val="center"/>
                    <w:rPr>
                      <w:rFonts w:ascii="Times New Roman" w:hAnsi="Times New Roman"/>
                      <w:color w:val="000000"/>
                      <w:sz w:val="24"/>
                      <w:szCs w:val="24"/>
                    </w:rPr>
                  </w:pPr>
                </w:p>
              </w:tc>
            </w:tr>
            <w:tr w:rsidR="008F385F" w:rsidRPr="00C7737D" w:rsidTr="007F5266">
              <w:trPr>
                <w:trHeight w:val="698"/>
              </w:trPr>
              <w:tc>
                <w:tcPr>
                  <w:tcW w:w="932" w:type="dxa"/>
                </w:tcPr>
                <w:p w:rsidR="008F385F" w:rsidRPr="00C7737D" w:rsidRDefault="008F385F" w:rsidP="008F385F">
                  <w:pPr>
                    <w:jc w:val="center"/>
                    <w:rPr>
                      <w:rFonts w:ascii="Times New Roman" w:hAnsi="Times New Roman"/>
                      <w:color w:val="000000"/>
                      <w:sz w:val="24"/>
                      <w:szCs w:val="24"/>
                    </w:rPr>
                  </w:pPr>
                </w:p>
              </w:tc>
              <w:tc>
                <w:tcPr>
                  <w:tcW w:w="1264" w:type="dxa"/>
                </w:tcPr>
                <w:p w:rsidR="008F385F" w:rsidRPr="00C7737D" w:rsidRDefault="008F385F" w:rsidP="008F385F">
                  <w:pPr>
                    <w:jc w:val="center"/>
                    <w:rPr>
                      <w:rFonts w:ascii="Times New Roman" w:hAnsi="Times New Roman"/>
                      <w:color w:val="000000"/>
                      <w:sz w:val="24"/>
                      <w:szCs w:val="24"/>
                    </w:rPr>
                  </w:pPr>
                </w:p>
              </w:tc>
              <w:tc>
                <w:tcPr>
                  <w:tcW w:w="5306" w:type="dxa"/>
                </w:tcPr>
                <w:p w:rsidR="008F385F" w:rsidRPr="00C7737D" w:rsidRDefault="008F385F" w:rsidP="008F385F">
                  <w:pPr>
                    <w:jc w:val="center"/>
                    <w:rPr>
                      <w:rFonts w:ascii="Times New Roman" w:hAnsi="Times New Roman"/>
                      <w:color w:val="000000"/>
                      <w:sz w:val="24"/>
                      <w:szCs w:val="24"/>
                    </w:rPr>
                  </w:pPr>
                </w:p>
              </w:tc>
              <w:tc>
                <w:tcPr>
                  <w:tcW w:w="1740" w:type="dxa"/>
                </w:tcPr>
                <w:p w:rsidR="008F385F" w:rsidRPr="00C7737D" w:rsidRDefault="008F385F" w:rsidP="008F385F">
                  <w:pPr>
                    <w:jc w:val="center"/>
                    <w:rPr>
                      <w:rFonts w:ascii="Times New Roman" w:hAnsi="Times New Roman"/>
                      <w:color w:val="000000"/>
                      <w:sz w:val="24"/>
                      <w:szCs w:val="24"/>
                    </w:rPr>
                  </w:pPr>
                </w:p>
              </w:tc>
            </w:tr>
          </w:tbl>
          <w:p w:rsidR="008F385F" w:rsidRPr="00C7737D" w:rsidRDefault="008F385F" w:rsidP="008F385F">
            <w:pPr>
              <w:jc w:val="center"/>
              <w:rPr>
                <w:rFonts w:ascii="Times New Roman" w:hAnsi="Times New Roman"/>
                <w:b/>
                <w:color w:val="000000"/>
                <w:sz w:val="24"/>
                <w:szCs w:val="24"/>
              </w:rPr>
            </w:pPr>
            <w:r w:rsidRPr="00C7737D">
              <w:rPr>
                <w:rFonts w:ascii="Times New Roman" w:hAnsi="Times New Roman"/>
                <w:b/>
                <w:color w:val="000000"/>
                <w:sz w:val="24"/>
                <w:szCs w:val="24"/>
              </w:rPr>
              <w:t xml:space="preserve">PETROLEUM </w:t>
            </w:r>
            <w:r>
              <w:rPr>
                <w:rFonts w:ascii="Times New Roman" w:hAnsi="Times New Roman"/>
                <w:b/>
                <w:color w:val="000000"/>
                <w:sz w:val="24"/>
                <w:szCs w:val="24"/>
                <w:lang w:val="en-US"/>
              </w:rPr>
              <w:t xml:space="preserve">PROPERTIES </w:t>
            </w:r>
            <w:r w:rsidRPr="00C7737D">
              <w:rPr>
                <w:rFonts w:ascii="Times New Roman" w:hAnsi="Times New Roman"/>
                <w:b/>
                <w:color w:val="000000"/>
                <w:sz w:val="24"/>
                <w:szCs w:val="24"/>
              </w:rPr>
              <w:t>LABORATORY</w:t>
            </w:r>
          </w:p>
          <w:p w:rsidR="008F385F" w:rsidRPr="00C7737D" w:rsidRDefault="008F385F" w:rsidP="008F385F">
            <w:pPr>
              <w:jc w:val="center"/>
              <w:rPr>
                <w:rFonts w:ascii="Times New Roman" w:hAnsi="Times New Roman"/>
                <w:b/>
                <w:color w:val="000000"/>
                <w:sz w:val="24"/>
                <w:szCs w:val="24"/>
              </w:rPr>
            </w:pPr>
            <w:r w:rsidRPr="00C7737D">
              <w:rPr>
                <w:rFonts w:ascii="Times New Roman" w:hAnsi="Times New Roman"/>
                <w:b/>
                <w:color w:val="000000"/>
                <w:sz w:val="24"/>
                <w:szCs w:val="24"/>
              </w:rPr>
              <w:t xml:space="preserve">DEPARTMENT OF </w:t>
            </w:r>
            <w:r>
              <w:rPr>
                <w:rFonts w:ascii="Times New Roman" w:hAnsi="Times New Roman"/>
                <w:b/>
                <w:color w:val="000000"/>
                <w:sz w:val="24"/>
                <w:szCs w:val="24"/>
              </w:rPr>
              <w:t xml:space="preserve">PETROLEUM </w:t>
            </w:r>
            <w:r w:rsidRPr="00C7737D">
              <w:rPr>
                <w:rFonts w:ascii="Times New Roman" w:hAnsi="Times New Roman"/>
                <w:b/>
                <w:color w:val="000000"/>
                <w:sz w:val="24"/>
                <w:szCs w:val="24"/>
              </w:rPr>
              <w:t>ENGINEERING</w:t>
            </w:r>
          </w:p>
          <w:p w:rsidR="008F385F" w:rsidRDefault="008F385F" w:rsidP="008F385F">
            <w:pPr>
              <w:jc w:val="right"/>
              <w:rPr>
                <w:rtl/>
              </w:rPr>
            </w:pPr>
            <w:r>
              <w:rPr>
                <w:rFonts w:hint="cs"/>
                <w:rtl/>
              </w:rPr>
              <w:t>مختبر خواص النفط يعتني بقياس الخصائص والمواصفات للنفط الخام والمنتجات النفطية والتجارب ادناه  اهم التجارب التي تعطى للطلبة على مدار العام الدراسي:</w:t>
            </w:r>
          </w:p>
          <w:p w:rsidR="005219B7" w:rsidRDefault="005219B7" w:rsidP="000D1924">
            <w:pPr>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CONTENTS</w:t>
            </w:r>
          </w:p>
        </w:tc>
      </w:tr>
      <w:tr w:rsidR="005219B7" w:rsidTr="000D1924">
        <w:trPr>
          <w:trHeight w:val="284"/>
        </w:trPr>
        <w:tc>
          <w:tcPr>
            <w:tcW w:w="932" w:type="dxa"/>
            <w:tcBorders>
              <w:top w:val="thickThinSmallGap" w:sz="24" w:space="0" w:color="auto"/>
              <w:left w:val="thickThinSmallGap" w:sz="24" w:space="0" w:color="auto"/>
              <w:bottom w:val="thickThinSmallGap" w:sz="24" w:space="0" w:color="auto"/>
              <w:right w:val="thickThinSmallGap" w:sz="24" w:space="0" w:color="auto"/>
            </w:tcBorders>
            <w:hideMark/>
          </w:tcPr>
          <w:p w:rsidR="005219B7" w:rsidRDefault="005219B7" w:rsidP="000D1924">
            <w:pPr>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Sl.No</w:t>
            </w:r>
            <w:proofErr w:type="spellEnd"/>
            <w:r>
              <w:rPr>
                <w:rFonts w:ascii="Times New Roman" w:hAnsi="Times New Roman"/>
                <w:color w:val="000000"/>
                <w:sz w:val="24"/>
                <w:szCs w:val="24"/>
              </w:rPr>
              <w:t>.</w:t>
            </w:r>
          </w:p>
        </w:tc>
        <w:tc>
          <w:tcPr>
            <w:tcW w:w="1264" w:type="dxa"/>
            <w:tcBorders>
              <w:top w:val="thickThinSmallGap" w:sz="24" w:space="0" w:color="auto"/>
              <w:left w:val="thickThinSmallGap" w:sz="24" w:space="0" w:color="auto"/>
              <w:bottom w:val="thickThinSmallGap" w:sz="24" w:space="0" w:color="auto"/>
              <w:right w:val="thickThinSmallGap" w:sz="24" w:space="0" w:color="auto"/>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Date</w:t>
            </w:r>
          </w:p>
        </w:tc>
        <w:tc>
          <w:tcPr>
            <w:tcW w:w="5306" w:type="dxa"/>
            <w:tcBorders>
              <w:top w:val="thickThinSmallGap" w:sz="24" w:space="0" w:color="auto"/>
              <w:left w:val="thickThinSmallGap" w:sz="24" w:space="0" w:color="auto"/>
              <w:bottom w:val="thickThinSmallGap" w:sz="24" w:space="0" w:color="auto"/>
              <w:right w:val="thickThinSmallGap" w:sz="24" w:space="0" w:color="auto"/>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Name of the Experiment</w:t>
            </w:r>
          </w:p>
        </w:tc>
        <w:tc>
          <w:tcPr>
            <w:tcW w:w="1740" w:type="dxa"/>
            <w:tcBorders>
              <w:top w:val="thickThinSmallGap" w:sz="24" w:space="0" w:color="auto"/>
              <w:left w:val="thickThinSmallGap" w:sz="24" w:space="0" w:color="auto"/>
              <w:bottom w:val="thickThinSmallGap" w:sz="24" w:space="0" w:color="auto"/>
              <w:right w:val="thickThinSmallGap" w:sz="24" w:space="0" w:color="auto"/>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Page No.</w:t>
            </w:r>
          </w:p>
        </w:tc>
      </w:tr>
      <w:tr w:rsidR="005219B7" w:rsidTr="000D1924">
        <w:tc>
          <w:tcPr>
            <w:tcW w:w="932" w:type="dxa"/>
            <w:tcBorders>
              <w:top w:val="thickThinSmallGap" w:sz="24" w:space="0" w:color="auto"/>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1</w:t>
            </w:r>
          </w:p>
        </w:tc>
        <w:tc>
          <w:tcPr>
            <w:tcW w:w="1264" w:type="dxa"/>
            <w:tcBorders>
              <w:top w:val="thickThinSmallGap" w:sz="24" w:space="0" w:color="auto"/>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thickThinSmallGap" w:sz="24" w:space="0" w:color="auto"/>
              <w:left w:val="single" w:sz="4" w:space="0" w:color="000000"/>
              <w:bottom w:val="single" w:sz="4" w:space="0" w:color="000000"/>
              <w:right w:val="single" w:sz="4" w:space="0" w:color="000000"/>
            </w:tcBorders>
            <w:hideMark/>
          </w:tcPr>
          <w:p w:rsidR="005219B7" w:rsidRDefault="000D1924" w:rsidP="000D1924">
            <w:pPr>
              <w:jc w:val="center"/>
              <w:rPr>
                <w:rFonts w:ascii="Times New Roman" w:hAnsi="Times New Roman"/>
                <w:color w:val="000000"/>
                <w:sz w:val="24"/>
                <w:szCs w:val="24"/>
              </w:rPr>
            </w:pPr>
            <w:r w:rsidRPr="000D1924">
              <w:rPr>
                <w:rFonts w:ascii="Times New Roman" w:hAnsi="Times New Roman"/>
                <w:color w:val="000000"/>
                <w:sz w:val="24"/>
                <w:szCs w:val="24"/>
              </w:rPr>
              <w:t>Core Cutting and preparation</w:t>
            </w:r>
          </w:p>
        </w:tc>
        <w:tc>
          <w:tcPr>
            <w:tcW w:w="1740" w:type="dxa"/>
            <w:tcBorders>
              <w:top w:val="thickThinSmallGap" w:sz="24" w:space="0" w:color="auto"/>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2</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core cleaning and drying</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3</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bulk volume measurement</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4</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porosity measurement</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5</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6A50CA">
            <w:pPr>
              <w:jc w:val="center"/>
              <w:rPr>
                <w:rFonts w:ascii="Times New Roman" w:hAnsi="Times New Roman"/>
                <w:color w:val="000000"/>
                <w:sz w:val="24"/>
                <w:szCs w:val="24"/>
              </w:rPr>
            </w:pPr>
            <w:r w:rsidRPr="006A50CA">
              <w:rPr>
                <w:rFonts w:ascii="Times New Roman" w:hAnsi="Times New Roman"/>
                <w:color w:val="000000"/>
                <w:sz w:val="24"/>
                <w:szCs w:val="24"/>
              </w:rPr>
              <w:t>Permeability measurement</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6</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fluid saturation</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7</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capillary pressure</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tl/>
              </w:rPr>
              <w:t>8</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Resistivity</w:t>
            </w:r>
            <w:r>
              <w:rPr>
                <w:rFonts w:ascii="Times New Roman" w:hAnsi="Times New Roman"/>
                <w:color w:val="000000"/>
                <w:sz w:val="24"/>
                <w:szCs w:val="24"/>
              </w:rPr>
              <w:t xml:space="preserve"> </w:t>
            </w:r>
            <w:r w:rsidRPr="006A50CA">
              <w:rPr>
                <w:rFonts w:ascii="Times New Roman" w:hAnsi="Times New Roman"/>
                <w:color w:val="000000"/>
                <w:sz w:val="24"/>
                <w:szCs w:val="24"/>
              </w:rPr>
              <w:t xml:space="preserve"> measurement</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tl/>
              </w:rPr>
              <w:t>9</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Default="006A50CA" w:rsidP="000D1924">
            <w:pPr>
              <w:jc w:val="center"/>
              <w:rPr>
                <w:rFonts w:ascii="Times New Roman" w:hAnsi="Times New Roman"/>
                <w:color w:val="000000"/>
                <w:sz w:val="24"/>
                <w:szCs w:val="24"/>
              </w:rPr>
            </w:pPr>
            <w:r w:rsidRPr="006A50CA">
              <w:rPr>
                <w:rFonts w:ascii="Times New Roman" w:hAnsi="Times New Roman"/>
                <w:color w:val="000000"/>
                <w:sz w:val="24"/>
                <w:szCs w:val="24"/>
              </w:rPr>
              <w:t>dead weight tester</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tl/>
              </w:rPr>
              <w:t>10</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Pr="006A50CA" w:rsidRDefault="006A50CA" w:rsidP="006A50CA">
            <w:pPr>
              <w:jc w:val="center"/>
              <w:rPr>
                <w:rFonts w:ascii="Times New Roman" w:hAnsi="Times New Roman"/>
                <w:color w:val="000000"/>
                <w:sz w:val="24"/>
                <w:szCs w:val="24"/>
              </w:rPr>
            </w:pPr>
            <w:r w:rsidRPr="006A50CA">
              <w:rPr>
                <w:rFonts w:ascii="Times New Roman" w:hAnsi="Times New Roman"/>
                <w:color w:val="000000"/>
                <w:sz w:val="24"/>
                <w:szCs w:val="24"/>
                <w:lang w:val="en-US"/>
              </w:rPr>
              <w:t>Determination Of Z-Factors</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11</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Pr="006A50CA" w:rsidRDefault="006A50CA" w:rsidP="006A50CA">
            <w:pPr>
              <w:jc w:val="center"/>
              <w:rPr>
                <w:rFonts w:ascii="Times New Roman" w:hAnsi="Times New Roman"/>
                <w:color w:val="000000"/>
                <w:sz w:val="24"/>
                <w:szCs w:val="24"/>
                <w:lang w:val="en-US"/>
              </w:rPr>
            </w:pPr>
            <w:r w:rsidRPr="006A50CA">
              <w:rPr>
                <w:rFonts w:ascii="Times New Roman" w:hAnsi="Times New Roman"/>
                <w:color w:val="000000"/>
                <w:sz w:val="24"/>
                <w:szCs w:val="24"/>
                <w:lang w:val="en-US"/>
              </w:rPr>
              <w:t xml:space="preserve">Bubble Point Measurement </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c>
          <w:tcPr>
            <w:tcW w:w="932" w:type="dxa"/>
            <w:tcBorders>
              <w:top w:val="single" w:sz="4" w:space="0" w:color="000000"/>
              <w:left w:val="single" w:sz="4" w:space="0" w:color="000000"/>
              <w:bottom w:val="single" w:sz="4" w:space="0" w:color="000000"/>
              <w:right w:val="single" w:sz="4" w:space="0" w:color="000000"/>
            </w:tcBorders>
            <w:hideMark/>
          </w:tcPr>
          <w:p w:rsidR="005219B7" w:rsidRDefault="005219B7" w:rsidP="000D1924">
            <w:pPr>
              <w:jc w:val="center"/>
              <w:rPr>
                <w:rFonts w:ascii="Times New Roman" w:hAnsi="Times New Roman"/>
                <w:color w:val="000000"/>
                <w:sz w:val="24"/>
                <w:szCs w:val="24"/>
              </w:rPr>
            </w:pPr>
            <w:r>
              <w:rPr>
                <w:rFonts w:ascii="Times New Roman" w:hAnsi="Times New Roman"/>
                <w:color w:val="000000"/>
                <w:sz w:val="24"/>
                <w:szCs w:val="24"/>
              </w:rPr>
              <w:t>12</w:t>
            </w: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hideMark/>
          </w:tcPr>
          <w:p w:rsidR="005219B7" w:rsidRPr="006A50CA" w:rsidRDefault="006A50CA" w:rsidP="006A50CA">
            <w:pPr>
              <w:jc w:val="center"/>
              <w:rPr>
                <w:rFonts w:ascii="Times New Roman" w:hAnsi="Times New Roman"/>
                <w:color w:val="000000"/>
                <w:sz w:val="24"/>
                <w:szCs w:val="24"/>
              </w:rPr>
            </w:pPr>
            <w:r w:rsidRPr="006A50CA">
              <w:rPr>
                <w:rFonts w:ascii="Times New Roman" w:hAnsi="Times New Roman"/>
                <w:color w:val="000000"/>
                <w:sz w:val="24"/>
                <w:szCs w:val="24"/>
                <w:lang w:val="en-US"/>
              </w:rPr>
              <w:t>Calibration Of High-Pressure Mercury Pump</w:t>
            </w: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rPr>
          <w:trHeight w:val="698"/>
        </w:trPr>
        <w:tc>
          <w:tcPr>
            <w:tcW w:w="932"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r w:rsidR="005219B7" w:rsidTr="000D1924">
        <w:trPr>
          <w:trHeight w:val="698"/>
        </w:trPr>
        <w:tc>
          <w:tcPr>
            <w:tcW w:w="932"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5306"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5219B7" w:rsidRDefault="005219B7" w:rsidP="000D1924">
            <w:pPr>
              <w:jc w:val="center"/>
              <w:rPr>
                <w:rFonts w:ascii="Times New Roman" w:hAnsi="Times New Roman"/>
                <w:color w:val="000000"/>
                <w:sz w:val="24"/>
                <w:szCs w:val="24"/>
              </w:rPr>
            </w:pPr>
          </w:p>
        </w:tc>
      </w:tr>
    </w:tbl>
    <w:p w:rsidR="005219B7" w:rsidRDefault="005219B7" w:rsidP="005219B7">
      <w:pPr>
        <w:jc w:val="center"/>
        <w:rPr>
          <w:rFonts w:ascii="Times New Roman" w:hAnsi="Times New Roman"/>
          <w:b/>
          <w:color w:val="000000"/>
          <w:sz w:val="24"/>
          <w:szCs w:val="24"/>
        </w:rPr>
      </w:pPr>
      <w:r>
        <w:rPr>
          <w:rFonts w:ascii="Times New Roman" w:hAnsi="Times New Roman"/>
          <w:b/>
          <w:color w:val="000000"/>
          <w:sz w:val="24"/>
          <w:szCs w:val="24"/>
        </w:rPr>
        <w:t>DEPARTMENT OF PETROLEUM ENGINEERING</w:t>
      </w:r>
    </w:p>
    <w:p w:rsidR="000D1924" w:rsidRPr="000D1924" w:rsidRDefault="000D1924" w:rsidP="000D1924">
      <w:pPr>
        <w:jc w:val="center"/>
        <w:rPr>
          <w:rFonts w:ascii="Times New Roman" w:hAnsi="Times New Roman"/>
          <w:b/>
          <w:bCs/>
          <w:color w:val="000000"/>
          <w:sz w:val="24"/>
          <w:szCs w:val="24"/>
          <w:lang w:val="en-US"/>
        </w:rPr>
      </w:pPr>
      <w:r w:rsidRPr="000D1924">
        <w:rPr>
          <w:rFonts w:ascii="Times New Roman" w:hAnsi="Times New Roman"/>
          <w:b/>
          <w:bCs/>
          <w:color w:val="000000"/>
          <w:sz w:val="24"/>
          <w:szCs w:val="24"/>
          <w:lang w:val="en-US"/>
        </w:rPr>
        <w:t>Reservoirs Laboratory Experiments</w:t>
      </w:r>
    </w:p>
    <w:p w:rsidR="000D1924" w:rsidRPr="000D1924" w:rsidRDefault="000D1924" w:rsidP="005219B7">
      <w:pPr>
        <w:jc w:val="center"/>
        <w:rPr>
          <w:rFonts w:ascii="Times New Roman" w:hAnsi="Times New Roman"/>
          <w:b/>
          <w:color w:val="000000"/>
          <w:sz w:val="24"/>
          <w:szCs w:val="24"/>
          <w:lang w:val="en-US"/>
        </w:rPr>
      </w:pPr>
    </w:p>
    <w:p w:rsidR="005219B7" w:rsidRDefault="005219B7" w:rsidP="000D1924">
      <w:pPr>
        <w:jc w:val="right"/>
      </w:pPr>
      <w:r>
        <w:rPr>
          <w:rtl/>
        </w:rPr>
        <w:t xml:space="preserve">مختبر </w:t>
      </w:r>
      <w:r w:rsidR="000D1924">
        <w:rPr>
          <w:rFonts w:hint="cs"/>
          <w:rtl/>
        </w:rPr>
        <w:t xml:space="preserve">المكامن النفطية </w:t>
      </w:r>
      <w:r>
        <w:rPr>
          <w:rtl/>
        </w:rPr>
        <w:t xml:space="preserve"> يعتني بقياس الخصائص والمواصفات </w:t>
      </w:r>
      <w:r w:rsidR="000D1924">
        <w:rPr>
          <w:rFonts w:hint="cs"/>
          <w:rtl/>
        </w:rPr>
        <w:t>للصخور والموائع المكمنية</w:t>
      </w:r>
      <w:r>
        <w:rPr>
          <w:rtl/>
        </w:rPr>
        <w:t xml:space="preserve"> والتجارب ادناه  اهم التجارب التي تعطى للطلبة على مدار العام الدراسي:</w:t>
      </w:r>
    </w:p>
    <w:sectPr w:rsidR="005219B7" w:rsidSect="0044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19B7"/>
    <w:rsid w:val="000D1924"/>
    <w:rsid w:val="002E52FE"/>
    <w:rsid w:val="00444415"/>
    <w:rsid w:val="005219B7"/>
    <w:rsid w:val="006A50CA"/>
    <w:rsid w:val="00746829"/>
    <w:rsid w:val="008F385F"/>
    <w:rsid w:val="009059A9"/>
    <w:rsid w:val="00C47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B7"/>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dorgham</dc:creator>
  <cp:keywords/>
  <dc:description/>
  <cp:lastModifiedBy>DR.Ahmed Saker</cp:lastModifiedBy>
  <cp:revision>8</cp:revision>
  <dcterms:created xsi:type="dcterms:W3CDTF">2017-01-17T09:11:00Z</dcterms:created>
  <dcterms:modified xsi:type="dcterms:W3CDTF">2017-01-24T05:15:00Z</dcterms:modified>
</cp:coreProperties>
</file>